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CC7742" w:rsidP="00B44F7F">
      <w:pPr>
        <w:rPr>
          <w:sz w:val="36"/>
          <w:szCs w:val="36"/>
        </w:rPr>
      </w:pPr>
      <w:r w:rsidRPr="00CC7742">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C76CF7">
        <w:rPr>
          <w:sz w:val="36"/>
          <w:szCs w:val="36"/>
        </w:rPr>
        <w:t>ALLEGATO 7</w:t>
      </w:r>
    </w:p>
    <w:p w:rsidR="00137EB7" w:rsidRPr="00137EB7" w:rsidRDefault="00137EB7" w:rsidP="00137EB7">
      <w:pPr>
        <w:spacing w:after="0" w:line="360" w:lineRule="auto"/>
        <w:rPr>
          <w:b/>
          <w:bCs/>
          <w:sz w:val="36"/>
          <w:szCs w:val="36"/>
        </w:rPr>
      </w:pPr>
      <w:r w:rsidRPr="00137EB7">
        <w:rPr>
          <w:b/>
          <w:bCs/>
          <w:sz w:val="36"/>
          <w:szCs w:val="36"/>
        </w:rPr>
        <w:t>DAL PROGETTO FORMATIVO DELL’AZIONE CATTOLICA ITALIANA</w:t>
      </w:r>
    </w:p>
    <w:p w:rsidR="00137EB7" w:rsidRDefault="00137EB7" w:rsidP="0069749F">
      <w:pPr>
        <w:spacing w:after="0" w:line="240" w:lineRule="auto"/>
        <w:jc w:val="both"/>
        <w:rPr>
          <w:b/>
          <w:bCs/>
          <w:sz w:val="32"/>
          <w:szCs w:val="32"/>
        </w:rPr>
      </w:pPr>
      <w:r w:rsidRPr="00137EB7">
        <w:rPr>
          <w:b/>
          <w:bCs/>
          <w:sz w:val="32"/>
          <w:szCs w:val="32"/>
        </w:rPr>
        <w:t>Capitolo 5. Nel mondo, non del mondo. Il corpo è dono.</w:t>
      </w:r>
    </w:p>
    <w:p w:rsidR="00137EB7" w:rsidRPr="00137EB7" w:rsidRDefault="00137EB7" w:rsidP="0069749F">
      <w:pPr>
        <w:spacing w:after="0" w:line="240" w:lineRule="auto"/>
        <w:jc w:val="both"/>
        <w:rPr>
          <w:b/>
          <w:bCs/>
          <w:sz w:val="32"/>
          <w:szCs w:val="32"/>
        </w:rPr>
      </w:pPr>
      <w:r w:rsidRPr="00137EB7">
        <w:rPr>
          <w:sz w:val="32"/>
          <w:szCs w:val="32"/>
        </w:rPr>
        <w:t>L’antropologia cristiana ci insegna che l’uomo, concepito dalla fantasia di Dio come un prodigio (</w:t>
      </w:r>
      <w:proofErr w:type="spellStart"/>
      <w:r w:rsidRPr="00137EB7">
        <w:rPr>
          <w:sz w:val="32"/>
          <w:szCs w:val="32"/>
        </w:rPr>
        <w:t>Sal</w:t>
      </w:r>
      <w:proofErr w:type="spellEnd"/>
      <w:r w:rsidRPr="00137EB7">
        <w:rPr>
          <w:sz w:val="32"/>
          <w:szCs w:val="32"/>
        </w:rPr>
        <w:t xml:space="preserve"> 138,14) è una creatura nella quale le dimensioni del corpo, dell’anima e dello spirito (cfr. 1 </w:t>
      </w:r>
      <w:proofErr w:type="spellStart"/>
      <w:r w:rsidRPr="00137EB7">
        <w:rPr>
          <w:sz w:val="32"/>
          <w:szCs w:val="32"/>
        </w:rPr>
        <w:t>Ts</w:t>
      </w:r>
      <w:proofErr w:type="spellEnd"/>
      <w:r w:rsidRPr="00137EB7">
        <w:rPr>
          <w:sz w:val="32"/>
          <w:szCs w:val="32"/>
        </w:rPr>
        <w:t xml:space="preserve"> 5,23) sono un tutt’uno, costituiscono una unità non separabile. Tuttavia nella nostra epoca il corpo è nello stesso tempo idolatrato e banalizzato. Esaltato o disprezzato, è al centro dell’interesse collettivo. Un corpo mutato, rimodellato per raggiungere un’ideale di perfezione e bellezza.</w:t>
      </w:r>
    </w:p>
    <w:p w:rsidR="00137EB7" w:rsidRPr="00137EB7" w:rsidRDefault="00137EB7" w:rsidP="0069749F">
      <w:pPr>
        <w:spacing w:after="0" w:line="240" w:lineRule="auto"/>
        <w:jc w:val="both"/>
        <w:rPr>
          <w:sz w:val="32"/>
          <w:szCs w:val="32"/>
        </w:rPr>
      </w:pPr>
      <w:r w:rsidRPr="00137EB7">
        <w:rPr>
          <w:sz w:val="32"/>
          <w:szCs w:val="32"/>
        </w:rPr>
        <w:t>La tecnica, infatti, sta avanzando a tal punto da rendere possibile piegare la natura alla propria volontà, spostando sempre di più il limite tra ciò che è permesso dallo sviluppo tecnologico e ciò che è eticamente possibile. Queste nuove opzioni ci pongono di fronte a scelte che interpellano non solo le nostre competenze ma anche le nostre coscienze. E’importante oggi riconoscere il corpo, negli aspetti fisici ed emotivi, come una realtà buona e grande, capace di aprirci alla relazione autentica con l’altro. Una realtà da riconoscere in tutto il suo mistero e la sua ricchezza, ma anche da accogliere nella sua dimensione di debolezza, di malattia, di vecchiaia. Riteniamo infatti che la vita, anche nella fragilità, sia preziosa perché in essa si rispecchia l’unità singolare della persona.</w:t>
      </w:r>
    </w:p>
    <w:p w:rsidR="0069749F" w:rsidRDefault="0069749F" w:rsidP="00137EB7">
      <w:pPr>
        <w:rPr>
          <w:b/>
          <w:bCs/>
          <w:sz w:val="36"/>
          <w:szCs w:val="36"/>
        </w:rPr>
      </w:pPr>
    </w:p>
    <w:p w:rsidR="00137EB7" w:rsidRPr="00137EB7" w:rsidRDefault="00137EB7" w:rsidP="00137EB7">
      <w:pPr>
        <w:rPr>
          <w:b/>
          <w:bCs/>
          <w:sz w:val="36"/>
          <w:szCs w:val="36"/>
        </w:rPr>
      </w:pPr>
      <w:r w:rsidRPr="00137EB7">
        <w:rPr>
          <w:b/>
          <w:bCs/>
          <w:sz w:val="36"/>
          <w:szCs w:val="36"/>
        </w:rPr>
        <w:t>DAL CATECHISMO DEGLI ADULTI</w:t>
      </w:r>
    </w:p>
    <w:p w:rsidR="00137EB7" w:rsidRDefault="00137EB7" w:rsidP="0069749F">
      <w:pPr>
        <w:spacing w:after="0" w:line="240" w:lineRule="auto"/>
        <w:rPr>
          <w:b/>
          <w:bCs/>
          <w:sz w:val="32"/>
          <w:szCs w:val="32"/>
        </w:rPr>
      </w:pPr>
      <w:r w:rsidRPr="00137EB7">
        <w:rPr>
          <w:b/>
          <w:bCs/>
          <w:sz w:val="32"/>
          <w:szCs w:val="32"/>
        </w:rPr>
        <w:t>(1023) Alcune attenzioni nella sofferenza</w:t>
      </w:r>
    </w:p>
    <w:p w:rsidR="00137EB7" w:rsidRPr="00137EB7" w:rsidRDefault="00137EB7" w:rsidP="0069749F">
      <w:pPr>
        <w:spacing w:after="0" w:line="240" w:lineRule="auto"/>
        <w:jc w:val="both"/>
        <w:rPr>
          <w:b/>
          <w:bCs/>
          <w:sz w:val="32"/>
          <w:szCs w:val="32"/>
        </w:rPr>
      </w:pPr>
      <w:r w:rsidRPr="00137EB7">
        <w:rPr>
          <w:sz w:val="32"/>
          <w:szCs w:val="32"/>
        </w:rPr>
        <w:t>Nella prospettiva di un rispetto incondizionato per la persona e di una valorizzazione della stessa sofferenza si collocano alcune particolari attenzioni. I disabili devono essere accolti e inseriti il più possibile nel vivo delle relazioni familiari, ecclesiali e sociali. Gli anziani vanno apprezzati per la loro esperienza e aiutati con un’adeguata assistenza e con iniziative capaci di suscitare il loro interesse. Meritano grande considerazione le professioni degli operatori sanitari, compiute in spirito di servizio, l’impegno per umanizzare le istituzioni, la generosa attività del volontariato, ogni presenza amica accanto a chi soffre.</w:t>
      </w:r>
    </w:p>
    <w:p w:rsidR="00137EB7" w:rsidRPr="00137EB7" w:rsidRDefault="00137EB7" w:rsidP="0069749F">
      <w:pPr>
        <w:spacing w:after="0" w:line="240" w:lineRule="auto"/>
        <w:jc w:val="both"/>
        <w:rPr>
          <w:b/>
          <w:bCs/>
          <w:sz w:val="32"/>
          <w:szCs w:val="32"/>
        </w:rPr>
      </w:pPr>
    </w:p>
    <w:p w:rsidR="00137EB7" w:rsidRPr="00961AC7" w:rsidRDefault="00137EB7" w:rsidP="00137EB7">
      <w:pPr>
        <w:rPr>
          <w:b/>
          <w:bCs/>
        </w:rPr>
      </w:pPr>
    </w:p>
    <w:p w:rsidR="00137EB7" w:rsidRDefault="00137EB7" w:rsidP="00B44F7F">
      <w:pPr>
        <w:rPr>
          <w:sz w:val="36"/>
          <w:szCs w:val="36"/>
        </w:rPr>
      </w:pPr>
    </w:p>
    <w:p w:rsidR="00890F39" w:rsidRDefault="00890F39" w:rsidP="00B44F7F">
      <w:pPr>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37EB7"/>
    <w:rsid w:val="001B11F3"/>
    <w:rsid w:val="001E42C0"/>
    <w:rsid w:val="00394B7E"/>
    <w:rsid w:val="00455610"/>
    <w:rsid w:val="004D7DAB"/>
    <w:rsid w:val="00590804"/>
    <w:rsid w:val="0069749F"/>
    <w:rsid w:val="00890F39"/>
    <w:rsid w:val="00A15A4A"/>
    <w:rsid w:val="00B32534"/>
    <w:rsid w:val="00B44F7F"/>
    <w:rsid w:val="00C572E9"/>
    <w:rsid w:val="00C76CF7"/>
    <w:rsid w:val="00CC77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343</Words>
  <Characters>1957</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10</cp:revision>
  <dcterms:created xsi:type="dcterms:W3CDTF">2020-09-24T07:08:00Z</dcterms:created>
  <dcterms:modified xsi:type="dcterms:W3CDTF">2020-10-07T14:43:00Z</dcterms:modified>
</cp:coreProperties>
</file>